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92033D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92033D">
        <w:rPr>
          <w:rFonts w:ascii="Times New Roman" w:hAnsi="Times New Roman"/>
          <w:b/>
          <w:sz w:val="24"/>
          <w:szCs w:val="24"/>
        </w:rPr>
        <w:t>Obrazac 20.</w:t>
      </w:r>
    </w:p>
    <w:p w:rsidR="000E1F39" w:rsidRPr="0092033D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92033D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E1F39" w:rsidRPr="0092033D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92033D" w:rsidRDefault="000E1F39" w:rsidP="000F7704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Nadle</w:t>
      </w:r>
      <w:r w:rsidRPr="0092033D">
        <w:rPr>
          <w:rFonts w:ascii="Times New Roman" w:hAnsi="Times New Roman"/>
          <w:sz w:val="24"/>
          <w:szCs w:val="24"/>
        </w:rPr>
        <w:t>ž</w:t>
      </w:r>
      <w:r w:rsidRPr="0092033D">
        <w:rPr>
          <w:rFonts w:ascii="Times New Roman" w:hAnsi="Times New Roman"/>
          <w:sz w:val="24"/>
          <w:szCs w:val="24"/>
          <w:lang w:val="pl-PL"/>
        </w:rPr>
        <w:t>ni</w:t>
      </w:r>
      <w:r w:rsidR="000F7704" w:rsidRPr="0092033D">
        <w:rPr>
          <w:rFonts w:ascii="Times New Roman" w:hAnsi="Times New Roman"/>
          <w:sz w:val="24"/>
          <w:szCs w:val="24"/>
          <w:lang w:val="pl-PL"/>
        </w:rPr>
        <w:t xml:space="preserve"> t</w:t>
      </w:r>
      <w:r w:rsidRPr="0092033D">
        <w:rPr>
          <w:rFonts w:ascii="Times New Roman" w:hAnsi="Times New Roman"/>
          <w:sz w:val="24"/>
          <w:szCs w:val="24"/>
          <w:lang w:val="pl-PL"/>
        </w:rPr>
        <w:t>rgova</w:t>
      </w:r>
      <w:r w:rsidRPr="0092033D">
        <w:rPr>
          <w:rFonts w:ascii="Times New Roman" w:hAnsi="Times New Roman"/>
          <w:sz w:val="24"/>
          <w:szCs w:val="24"/>
        </w:rPr>
        <w:t>č</w:t>
      </w:r>
      <w:r w:rsidRPr="0092033D">
        <w:rPr>
          <w:rFonts w:ascii="Times New Roman" w:hAnsi="Times New Roman"/>
          <w:sz w:val="24"/>
          <w:szCs w:val="24"/>
          <w:lang w:val="pl-PL"/>
        </w:rPr>
        <w:t>kisud</w:t>
      </w:r>
      <w:r w:rsidRPr="0092033D">
        <w:rPr>
          <w:rFonts w:ascii="Times New Roman" w:hAnsi="Times New Roman"/>
          <w:sz w:val="24"/>
          <w:szCs w:val="24"/>
        </w:rPr>
        <w:t xml:space="preserve"> </w:t>
      </w:r>
      <w:r w:rsidR="000F7704" w:rsidRPr="0092033D">
        <w:rPr>
          <w:rFonts w:ascii="Times New Roman" w:hAnsi="Times New Roman"/>
          <w:sz w:val="24"/>
          <w:szCs w:val="24"/>
        </w:rPr>
        <w:t>; Trgovački sud Zagreb</w:t>
      </w:r>
    </w:p>
    <w:p w:rsidR="00D300C2" w:rsidRPr="0092033D" w:rsidRDefault="000E1F39" w:rsidP="000F7704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Poslovni bro</w:t>
      </w:r>
      <w:r w:rsidR="000F7704" w:rsidRPr="0092033D">
        <w:rPr>
          <w:rFonts w:ascii="Times New Roman" w:hAnsi="Times New Roman"/>
          <w:sz w:val="24"/>
          <w:szCs w:val="24"/>
          <w:lang w:val="pl-PL"/>
        </w:rPr>
        <w:t>j spisa ;</w:t>
      </w:r>
      <w:r w:rsidR="000F7704" w:rsidRPr="0092033D">
        <w:rPr>
          <w:rFonts w:ascii="Times New Roman" w:hAnsi="Times New Roman"/>
          <w:sz w:val="24"/>
          <w:szCs w:val="24"/>
        </w:rPr>
        <w:t xml:space="preserve"> </w:t>
      </w:r>
      <w:r w:rsidR="00F56EAB" w:rsidRPr="0092033D">
        <w:rPr>
          <w:rFonts w:ascii="Times New Roman" w:hAnsi="Times New Roman"/>
          <w:sz w:val="24"/>
          <w:szCs w:val="24"/>
        </w:rPr>
        <w:t>St-1210/2012</w:t>
      </w:r>
    </w:p>
    <w:p w:rsidR="00F56EAB" w:rsidRPr="0092033D" w:rsidRDefault="000E1F39" w:rsidP="00F56EAB">
      <w:pPr>
        <w:rPr>
          <w:rFonts w:ascii="Times New Roman" w:hAnsi="Times New Roman"/>
          <w:b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Dužnik (ime i prezime/tvrtkaili naziv</w:t>
      </w:r>
      <w:r w:rsidR="00D41331" w:rsidRPr="0092033D">
        <w:rPr>
          <w:rFonts w:ascii="Times New Roman" w:hAnsi="Times New Roman"/>
          <w:sz w:val="24"/>
          <w:szCs w:val="24"/>
          <w:lang w:val="pl-PL"/>
        </w:rPr>
        <w:t>);</w:t>
      </w:r>
      <w:r w:rsidRPr="0092033D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F56EAB" w:rsidRPr="0092033D">
        <w:rPr>
          <w:rFonts w:ascii="Times New Roman" w:hAnsi="Times New Roman"/>
          <w:b/>
          <w:sz w:val="24"/>
          <w:szCs w:val="24"/>
        </w:rPr>
        <w:t xml:space="preserve">INFOMART d.o.o.-u stečaju </w:t>
      </w:r>
    </w:p>
    <w:p w:rsidR="00F56EAB" w:rsidRPr="0092033D" w:rsidRDefault="00F56EAB" w:rsidP="00F56EAB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b/>
          <w:sz w:val="24"/>
          <w:szCs w:val="24"/>
        </w:rPr>
        <w:t>Sisak, Ante Starčevića 4 ,</w:t>
      </w:r>
      <w:r w:rsidRPr="0092033D">
        <w:rPr>
          <w:rFonts w:ascii="Times New Roman" w:hAnsi="Times New Roman"/>
          <w:sz w:val="24"/>
          <w:szCs w:val="24"/>
        </w:rPr>
        <w:t>OIB 24092669025</w:t>
      </w:r>
    </w:p>
    <w:p w:rsidR="00D41331" w:rsidRPr="0092033D" w:rsidRDefault="00D4133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92033D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 xml:space="preserve">I.  TIJEK STEČAJNOGA POSTUPKA 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u razdoblju od </w:t>
      </w:r>
      <w:r w:rsidR="00325740">
        <w:rPr>
          <w:rFonts w:ascii="Times New Roman" w:hAnsi="Times New Roman"/>
          <w:sz w:val="24"/>
          <w:szCs w:val="24"/>
          <w:lang w:val="pl-PL"/>
        </w:rPr>
        <w:t>0</w:t>
      </w:r>
      <w:r w:rsidR="000D5A83">
        <w:rPr>
          <w:rFonts w:ascii="Times New Roman" w:hAnsi="Times New Roman"/>
          <w:sz w:val="24"/>
          <w:szCs w:val="24"/>
          <w:lang w:val="pl-PL"/>
        </w:rPr>
        <w:t>3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0D5A83">
        <w:rPr>
          <w:rFonts w:ascii="Times New Roman" w:hAnsi="Times New Roman"/>
          <w:sz w:val="24"/>
          <w:szCs w:val="24"/>
          <w:lang w:val="pl-PL"/>
        </w:rPr>
        <w:t xml:space="preserve">svibnja 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325740">
        <w:rPr>
          <w:rFonts w:ascii="Times New Roman" w:hAnsi="Times New Roman"/>
          <w:sz w:val="24"/>
          <w:szCs w:val="24"/>
          <w:lang w:val="pl-PL"/>
        </w:rPr>
        <w:t>6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.do </w:t>
      </w:r>
      <w:r w:rsidR="00325740">
        <w:rPr>
          <w:rFonts w:ascii="Times New Roman" w:hAnsi="Times New Roman"/>
          <w:sz w:val="24"/>
          <w:szCs w:val="24"/>
          <w:lang w:val="pl-PL"/>
        </w:rPr>
        <w:t>0</w:t>
      </w:r>
      <w:r w:rsidR="000D5A83">
        <w:rPr>
          <w:rFonts w:ascii="Times New Roman" w:hAnsi="Times New Roman"/>
          <w:sz w:val="24"/>
          <w:szCs w:val="24"/>
          <w:lang w:val="pl-PL"/>
        </w:rPr>
        <w:t>3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0D5A83">
        <w:rPr>
          <w:rFonts w:ascii="Times New Roman" w:hAnsi="Times New Roman"/>
          <w:sz w:val="24"/>
          <w:szCs w:val="24"/>
          <w:lang w:val="pl-PL"/>
        </w:rPr>
        <w:t>kolovoza</w:t>
      </w:r>
      <w:r w:rsidR="00570A4D" w:rsidRPr="0092033D">
        <w:rPr>
          <w:rFonts w:ascii="Times New Roman" w:hAnsi="Times New Roman"/>
          <w:sz w:val="24"/>
          <w:szCs w:val="24"/>
          <w:lang w:val="pl-PL"/>
        </w:rPr>
        <w:t xml:space="preserve"> 2016. </w:t>
      </w:r>
    </w:p>
    <w:p w:rsidR="00B73173" w:rsidRPr="0092033D" w:rsidRDefault="00B73173" w:rsidP="00B73173">
      <w:pPr>
        <w:rPr>
          <w:rFonts w:ascii="Times New Roman" w:hAnsi="Times New Roman"/>
          <w:sz w:val="24"/>
          <w:szCs w:val="24"/>
        </w:rPr>
      </w:pPr>
    </w:p>
    <w:p w:rsidR="00B73173" w:rsidRPr="0092033D" w:rsidRDefault="00B06522" w:rsidP="00B73173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1.</w:t>
      </w:r>
      <w:r w:rsidR="00B73173" w:rsidRPr="0092033D">
        <w:rPr>
          <w:rFonts w:ascii="Times New Roman" w:hAnsi="Times New Roman"/>
          <w:sz w:val="24"/>
          <w:szCs w:val="24"/>
        </w:rPr>
        <w:t xml:space="preserve"> Rješenjem Trgovačkog suda Zagreb br. St-1210/12 od 11. ožujka  2013.  otvoren je stečajni postupak nad društvom INFOMART  d.o.o.Sisak, A. Starčevića 4.</w:t>
      </w:r>
    </w:p>
    <w:p w:rsidR="00B73173" w:rsidRPr="0092033D" w:rsidRDefault="00B73173" w:rsidP="00B73173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Ispitno i izvještajno ročište održano je dana 09. svibnja 2013</w:t>
      </w:r>
      <w:r w:rsidR="00B06522" w:rsidRPr="0092033D">
        <w:rPr>
          <w:rFonts w:ascii="Times New Roman" w:hAnsi="Times New Roman"/>
          <w:sz w:val="24"/>
          <w:szCs w:val="24"/>
        </w:rPr>
        <w:t>.</w:t>
      </w:r>
      <w:r w:rsidRPr="0092033D">
        <w:rPr>
          <w:rFonts w:ascii="Times New Roman" w:hAnsi="Times New Roman"/>
          <w:sz w:val="24"/>
          <w:szCs w:val="24"/>
        </w:rPr>
        <w:t xml:space="preserve"> godine. </w:t>
      </w:r>
      <w:r w:rsidRPr="0092033D">
        <w:rPr>
          <w:rFonts w:ascii="Times New Roman" w:hAnsi="Times New Roman"/>
          <w:sz w:val="24"/>
          <w:szCs w:val="24"/>
        </w:rPr>
        <w:tab/>
      </w:r>
    </w:p>
    <w:p w:rsidR="00B73173" w:rsidRPr="0092033D" w:rsidRDefault="00B73173" w:rsidP="00B73173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 Posebno ispitno ročište održano je dana 21. listopada 2013.i  08. srpnja 2014.</w:t>
      </w:r>
    </w:p>
    <w:p w:rsidR="0089627C" w:rsidRPr="0092033D" w:rsidRDefault="0089627C" w:rsidP="001A670C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Društvo je prestalo s obavljanjen djel</w:t>
      </w:r>
      <w:r w:rsidR="00C74D92" w:rsidRPr="0092033D">
        <w:rPr>
          <w:rFonts w:ascii="Times New Roman" w:hAnsi="Times New Roman"/>
          <w:sz w:val="24"/>
          <w:szCs w:val="24"/>
        </w:rPr>
        <w:t>a</w:t>
      </w:r>
      <w:r w:rsidRPr="0092033D">
        <w:rPr>
          <w:rFonts w:ascii="Times New Roman" w:hAnsi="Times New Roman"/>
          <w:sz w:val="24"/>
          <w:szCs w:val="24"/>
        </w:rPr>
        <w:t>tnosti prije otvaranja stečajnog postupka, pa nije bilo uvjeta niti za nastavak poslovanja društva.</w:t>
      </w:r>
    </w:p>
    <w:p w:rsidR="00B73173" w:rsidRPr="0092033D" w:rsidRDefault="00B73173" w:rsidP="00CC0FBA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Društvo je u vrijeme otvaranja stečajnog postupka imalo jednog zaposlenog radnika, te je ra</w:t>
      </w:r>
      <w:r w:rsidR="00123D1C" w:rsidRPr="0092033D">
        <w:rPr>
          <w:rFonts w:ascii="Times New Roman" w:hAnsi="Times New Roman"/>
          <w:sz w:val="24"/>
          <w:szCs w:val="24"/>
        </w:rPr>
        <w:t>dnici dan otkaz Ugovora o radu, obzirom da nije bio uvjeta za daljnji nastavak poslovanja.</w:t>
      </w:r>
    </w:p>
    <w:p w:rsidR="00B06522" w:rsidRPr="0092033D" w:rsidRDefault="00A644CA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2.</w:t>
      </w:r>
      <w:r w:rsidR="00B06522" w:rsidRPr="0092033D">
        <w:rPr>
          <w:rFonts w:ascii="Times New Roman" w:hAnsi="Times New Roman"/>
          <w:sz w:val="24"/>
          <w:szCs w:val="24"/>
        </w:rPr>
        <w:t>U dosadašnje</w:t>
      </w:r>
      <w:r w:rsidR="00123D1C" w:rsidRPr="0092033D">
        <w:rPr>
          <w:rFonts w:ascii="Times New Roman" w:hAnsi="Times New Roman"/>
          <w:sz w:val="24"/>
          <w:szCs w:val="24"/>
        </w:rPr>
        <w:t>m</w:t>
      </w:r>
      <w:r w:rsidR="00B06522" w:rsidRPr="0092033D">
        <w:rPr>
          <w:rFonts w:ascii="Times New Roman" w:hAnsi="Times New Roman"/>
          <w:sz w:val="24"/>
          <w:szCs w:val="24"/>
        </w:rPr>
        <w:t xml:space="preserve"> tijeku stečajnog postupka </w:t>
      </w:r>
      <w:r w:rsidRPr="0092033D">
        <w:rPr>
          <w:rFonts w:ascii="Times New Roman" w:hAnsi="Times New Roman"/>
          <w:sz w:val="24"/>
          <w:szCs w:val="24"/>
        </w:rPr>
        <w:t xml:space="preserve"> </w:t>
      </w:r>
      <w:r w:rsidR="00123D1C" w:rsidRPr="0092033D">
        <w:rPr>
          <w:rFonts w:ascii="Times New Roman" w:hAnsi="Times New Roman"/>
          <w:sz w:val="24"/>
          <w:szCs w:val="24"/>
        </w:rPr>
        <w:t>vođeni su sljedeći postupci pred sudovima;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Nekretnine stečajnog dužnika i to;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1.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- 25.ETAŽA, 502/6275 dijela z.k.č.br. 1725/1 poslovna zgrada u Obrtničkoj ulici površine 743 m2 upisana u z.k.ul 4134 k.o. Sisak Stari, poduložak 25 povezano s vlasništvom posebnog dijela;poslovni prostor C-koji se sastoji od uredskog prostora u površini od 50,16 m2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-5.ETAŽA, 302/6275 dijela z.k.č.br. 1725/1 poslovna zgrada u Obrtničkoj ulici površine 743 m2 upisana u z.k.ul 4134 k.o. Sisak Stari, poduložak 5,  povezano s vlasništvom posebnog dijela;poslovni prostor Z1- koji se sastoji od prostora vjetrobrana, ulaznog prostora, 2 WC u ukupnoj površini od 30,12 m2- u 1/10 dijela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nekretnina upisana u z.k.ul. 4994 k.o. Sisak Stari z.k.č.br. 1725/14 Obrtnička ulica površine 59 m2 i to dvorište površine 16 m2 I hala površine 43 m2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na kojima H-ABDUCO d.o.o.Zagreb, Slavonska avenija 6 ima razlučno pravo. 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te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2.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- 7. ETAŽA, 530/6275 dijela z.k.č.br. 1725/1 poslovna zgrada u Obrtničkoj ulici površine 743 m2 upisana u z.k.ul 4134 k.o. Sisak Stari, poduložak 7 povezano s vlasništvom posebnog dijela;poslovni prostor D-koji se sastoji od uredskog prostora  i hodnika u površini od </w:t>
      </w:r>
      <w:r w:rsidR="00500321">
        <w:rPr>
          <w:rFonts w:ascii="Times New Roman" w:hAnsi="Times New Roman"/>
          <w:sz w:val="24"/>
          <w:szCs w:val="24"/>
        </w:rPr>
        <w:t>53,01m2,</w:t>
      </w: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</w:p>
    <w:p w:rsidR="00B06522" w:rsidRPr="0092033D" w:rsidRDefault="00B06522" w:rsidP="00B06522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na kojoj</w:t>
      </w:r>
      <w:r w:rsidR="00315628">
        <w:rPr>
          <w:rFonts w:ascii="Times New Roman" w:hAnsi="Times New Roman"/>
          <w:sz w:val="24"/>
          <w:szCs w:val="24"/>
        </w:rPr>
        <w:t xml:space="preserve"> </w:t>
      </w:r>
      <w:r w:rsidRPr="0092033D">
        <w:rPr>
          <w:rFonts w:ascii="Times New Roman" w:hAnsi="Times New Roman"/>
          <w:sz w:val="24"/>
          <w:szCs w:val="24"/>
        </w:rPr>
        <w:t xml:space="preserve">nekretnini </w:t>
      </w:r>
      <w:r w:rsidR="00500321">
        <w:rPr>
          <w:rFonts w:ascii="Times New Roman" w:hAnsi="Times New Roman"/>
          <w:sz w:val="24"/>
          <w:szCs w:val="24"/>
        </w:rPr>
        <w:t xml:space="preserve">je </w:t>
      </w:r>
      <w:r w:rsidRPr="0092033D">
        <w:rPr>
          <w:rFonts w:ascii="Times New Roman" w:hAnsi="Times New Roman"/>
          <w:sz w:val="24"/>
          <w:szCs w:val="24"/>
        </w:rPr>
        <w:t>društvo AGROCHEM-MAKS d.o.o. Zagreb, Kneza Borne 14 ima</w:t>
      </w:r>
      <w:r w:rsidR="00315628">
        <w:rPr>
          <w:rFonts w:ascii="Times New Roman" w:hAnsi="Times New Roman"/>
          <w:sz w:val="24"/>
          <w:szCs w:val="24"/>
        </w:rPr>
        <w:t>lo</w:t>
      </w:r>
      <w:r w:rsidRPr="0092033D">
        <w:rPr>
          <w:rFonts w:ascii="Times New Roman" w:hAnsi="Times New Roman"/>
          <w:sz w:val="24"/>
          <w:szCs w:val="24"/>
        </w:rPr>
        <w:t xml:space="preserve"> razlučno pravo,</w:t>
      </w:r>
      <w:r w:rsidR="009D2EF1">
        <w:rPr>
          <w:rFonts w:ascii="Times New Roman" w:hAnsi="Times New Roman"/>
          <w:sz w:val="24"/>
          <w:szCs w:val="24"/>
        </w:rPr>
        <w:t xml:space="preserve">prodavale su se </w:t>
      </w:r>
      <w:r w:rsidRPr="0092033D">
        <w:rPr>
          <w:rFonts w:ascii="Times New Roman" w:hAnsi="Times New Roman"/>
          <w:sz w:val="24"/>
          <w:szCs w:val="24"/>
        </w:rPr>
        <w:t xml:space="preserve"> stečajnom postupku, usmenom javnom dražbom, sukladno odluci Skupštine vjerovnika.</w:t>
      </w:r>
    </w:p>
    <w:p w:rsidR="008122F7" w:rsidRDefault="008122F7" w:rsidP="008122F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ovom izvještajnom razdoblju u svezi nekretnine stečajnog dužnika;</w:t>
      </w:r>
    </w:p>
    <w:p w:rsidR="008122F7" w:rsidRDefault="008122F7" w:rsidP="008122F7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- 7. ETAŽA, 530/6275 dijela z.k.č.br. 1725/1 poslovna zgrada u Obrtničkoj ulici površine 743 m2 upisana u z.k.ul 4134 k.o. Sisak Stari, poduložak 7 povezano s vlasništvom posebnog dijela;poslovni prostor D-koji se sastoji od uredskog prostora  i hodnika u površini od </w:t>
      </w:r>
      <w:r w:rsidR="00315628">
        <w:rPr>
          <w:rFonts w:ascii="Times New Roman" w:hAnsi="Times New Roman"/>
          <w:sz w:val="24"/>
          <w:szCs w:val="24"/>
        </w:rPr>
        <w:t>53,01 m2 , a</w:t>
      </w:r>
      <w:r w:rsidRPr="0092033D">
        <w:rPr>
          <w:rFonts w:ascii="Times New Roman" w:hAnsi="Times New Roman"/>
          <w:sz w:val="24"/>
          <w:szCs w:val="24"/>
        </w:rPr>
        <w:t>na kojoj nekretnini društvo AGROCHEM-MAKS d.o.o. Zagreb, Kneza Borne 14</w:t>
      </w:r>
      <w:r w:rsidR="00315628">
        <w:rPr>
          <w:rFonts w:ascii="Times New Roman" w:hAnsi="Times New Roman"/>
          <w:sz w:val="24"/>
          <w:szCs w:val="24"/>
        </w:rPr>
        <w:t xml:space="preserve"> je</w:t>
      </w:r>
      <w:r w:rsidRPr="0092033D">
        <w:rPr>
          <w:rFonts w:ascii="Times New Roman" w:hAnsi="Times New Roman"/>
          <w:sz w:val="24"/>
          <w:szCs w:val="24"/>
        </w:rPr>
        <w:t xml:space="preserve"> ima</w:t>
      </w:r>
      <w:r w:rsidR="00315628">
        <w:rPr>
          <w:rFonts w:ascii="Times New Roman" w:hAnsi="Times New Roman"/>
          <w:sz w:val="24"/>
          <w:szCs w:val="24"/>
        </w:rPr>
        <w:t>lo</w:t>
      </w:r>
      <w:r w:rsidRPr="0092033D">
        <w:rPr>
          <w:rFonts w:ascii="Times New Roman" w:hAnsi="Times New Roman"/>
          <w:sz w:val="24"/>
          <w:szCs w:val="24"/>
        </w:rPr>
        <w:t xml:space="preserve"> razlučno pravo, i koj</w:t>
      </w:r>
      <w:r>
        <w:rPr>
          <w:rFonts w:ascii="Times New Roman" w:hAnsi="Times New Roman"/>
          <w:sz w:val="24"/>
          <w:szCs w:val="24"/>
        </w:rPr>
        <w:t>a</w:t>
      </w:r>
      <w:r w:rsidRPr="009203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je</w:t>
      </w:r>
      <w:r w:rsidRPr="009203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prodana</w:t>
      </w:r>
      <w:r w:rsidRPr="0092033D">
        <w:rPr>
          <w:rFonts w:ascii="Times New Roman" w:hAnsi="Times New Roman"/>
          <w:sz w:val="24"/>
          <w:szCs w:val="24"/>
        </w:rPr>
        <w:t xml:space="preserve"> sedmoj usmenoj javnoj dražbi  AGROCHEM-MAKS d.o.o.kao najpovoljnijem ponuđaču</w:t>
      </w:r>
      <w:r>
        <w:rPr>
          <w:rFonts w:ascii="Times New Roman" w:hAnsi="Times New Roman"/>
          <w:sz w:val="24"/>
          <w:szCs w:val="24"/>
        </w:rPr>
        <w:t xml:space="preserve"> za iznos od 136.516,00 Kn;</w:t>
      </w:r>
    </w:p>
    <w:p w:rsidR="008122F7" w:rsidRDefault="008122F7" w:rsidP="008122F7">
      <w:pPr>
        <w:pStyle w:val="Odlomakpopis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8122F7">
        <w:rPr>
          <w:rFonts w:ascii="Times New Roman" w:hAnsi="Times New Roman"/>
          <w:sz w:val="24"/>
          <w:szCs w:val="24"/>
        </w:rPr>
        <w:t xml:space="preserve"> održano je ročište za diobu kupovnine dana 02. lipnja 2016.  </w:t>
      </w:r>
    </w:p>
    <w:p w:rsidR="008122F7" w:rsidRPr="008122F7" w:rsidRDefault="008122F7" w:rsidP="008122F7">
      <w:pPr>
        <w:pStyle w:val="Odlomakpopisa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Trgova</w:t>
      </w:r>
      <w:r w:rsidR="000D5A83">
        <w:rPr>
          <w:rFonts w:ascii="Times New Roman" w:hAnsi="Times New Roman"/>
          <w:sz w:val="24"/>
          <w:szCs w:val="24"/>
        </w:rPr>
        <w:t>č</w:t>
      </w:r>
      <w:r>
        <w:rPr>
          <w:rFonts w:ascii="Times New Roman" w:hAnsi="Times New Roman"/>
          <w:sz w:val="24"/>
          <w:szCs w:val="24"/>
        </w:rPr>
        <w:t>ki sud Zagreb donio je rješenje o diobi kupovnine  br. St-1210/12 od 02. lipnja 2016.</w:t>
      </w:r>
      <w:r w:rsidR="00D836A7">
        <w:rPr>
          <w:rFonts w:ascii="Times New Roman" w:hAnsi="Times New Roman"/>
          <w:sz w:val="24"/>
          <w:szCs w:val="24"/>
        </w:rPr>
        <w:t>, temeljem kojeg se razlučni vjerovnik djelomično namiruje za iznos od  113.230,82 Kn.</w:t>
      </w:r>
    </w:p>
    <w:p w:rsidR="001727FE" w:rsidRPr="0092033D" w:rsidRDefault="001727FE" w:rsidP="00065CB1">
      <w:pPr>
        <w:rPr>
          <w:rFonts w:ascii="Times New Roman" w:hAnsi="Times New Roman"/>
          <w:sz w:val="24"/>
          <w:szCs w:val="24"/>
          <w:lang w:val="pl-PL"/>
        </w:rPr>
      </w:pP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A86B0A" w:rsidRDefault="00A86B0A" w:rsidP="006864FD">
      <w:pPr>
        <w:rPr>
          <w:rFonts w:ascii="Times New Roman" w:hAnsi="Times New Roman"/>
          <w:sz w:val="24"/>
          <w:szCs w:val="24"/>
        </w:rPr>
      </w:pPr>
    </w:p>
    <w:p w:rsidR="006864FD" w:rsidRDefault="006864FD" w:rsidP="006864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Nekretnine stečajnog dužnika i to ;</w:t>
      </w:r>
    </w:p>
    <w:p w:rsidR="006864FD" w:rsidRPr="0092033D" w:rsidRDefault="006864FD" w:rsidP="006864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</w:p>
    <w:p w:rsidR="006864FD" w:rsidRPr="0092033D" w:rsidRDefault="006864FD" w:rsidP="006864FD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- 7. ETAŽA, 530/6275 dijela z.k.č.br. 1725/1 poslovna zgrada u Obrtničkoj ulici površine 743 m2 upisana u z.k.ul 4134 k.o. Sisak Stari, poduložak 7 povezano s vlasništvom posebnog dijela;poslovni prostor D-koji se sastoji od uredskog prostora  i hodnika u površini od </w:t>
      </w:r>
      <w:r w:rsidR="006F0AE9">
        <w:rPr>
          <w:rFonts w:ascii="Times New Roman" w:hAnsi="Times New Roman"/>
          <w:sz w:val="24"/>
          <w:szCs w:val="24"/>
        </w:rPr>
        <w:t xml:space="preserve">53,01 m2, a </w:t>
      </w:r>
      <w:r w:rsidRPr="0092033D">
        <w:rPr>
          <w:rFonts w:ascii="Times New Roman" w:hAnsi="Times New Roman"/>
          <w:sz w:val="24"/>
          <w:szCs w:val="24"/>
        </w:rPr>
        <w:t xml:space="preserve">na kojoj </w:t>
      </w:r>
      <w:r w:rsidR="009B3F59">
        <w:rPr>
          <w:rFonts w:ascii="Times New Roman" w:hAnsi="Times New Roman"/>
          <w:sz w:val="24"/>
          <w:szCs w:val="24"/>
        </w:rPr>
        <w:t xml:space="preserve">je </w:t>
      </w:r>
      <w:r w:rsidRPr="0092033D">
        <w:rPr>
          <w:rFonts w:ascii="Times New Roman" w:hAnsi="Times New Roman"/>
          <w:sz w:val="24"/>
          <w:szCs w:val="24"/>
        </w:rPr>
        <w:t>nekretnini društvo AGROCHEM-MAKS d.o.o. Zagreb, Kneza Borne 14</w:t>
      </w:r>
      <w:r w:rsidR="006F0AE9">
        <w:rPr>
          <w:rFonts w:ascii="Times New Roman" w:hAnsi="Times New Roman"/>
          <w:sz w:val="24"/>
          <w:szCs w:val="24"/>
        </w:rPr>
        <w:t xml:space="preserve">  </w:t>
      </w:r>
      <w:r w:rsidRPr="0092033D">
        <w:rPr>
          <w:rFonts w:ascii="Times New Roman" w:hAnsi="Times New Roman"/>
          <w:sz w:val="24"/>
          <w:szCs w:val="24"/>
        </w:rPr>
        <w:t xml:space="preserve"> ima</w:t>
      </w:r>
      <w:r w:rsidR="006F0AE9">
        <w:rPr>
          <w:rFonts w:ascii="Times New Roman" w:hAnsi="Times New Roman"/>
          <w:sz w:val="24"/>
          <w:szCs w:val="24"/>
        </w:rPr>
        <w:t>lo</w:t>
      </w:r>
      <w:r w:rsidRPr="0092033D">
        <w:rPr>
          <w:rFonts w:ascii="Times New Roman" w:hAnsi="Times New Roman"/>
          <w:sz w:val="24"/>
          <w:szCs w:val="24"/>
        </w:rPr>
        <w:t xml:space="preserve"> razlučno pravo, </w:t>
      </w:r>
      <w:r>
        <w:rPr>
          <w:rFonts w:ascii="Times New Roman" w:hAnsi="Times New Roman"/>
          <w:sz w:val="24"/>
          <w:szCs w:val="24"/>
        </w:rPr>
        <w:t xml:space="preserve">prodana je </w:t>
      </w:r>
      <w:r w:rsidRPr="0092033D">
        <w:rPr>
          <w:rFonts w:ascii="Times New Roman" w:hAnsi="Times New Roman"/>
          <w:sz w:val="24"/>
          <w:szCs w:val="24"/>
        </w:rPr>
        <w:t>na sedmoj usmenoj javnoj dražbi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033D">
        <w:rPr>
          <w:rFonts w:ascii="Times New Roman" w:hAnsi="Times New Roman"/>
          <w:sz w:val="24"/>
          <w:szCs w:val="24"/>
        </w:rPr>
        <w:t xml:space="preserve"> AGROCHEM-MAKS d.o.o.</w:t>
      </w:r>
      <w:r w:rsidR="00315628">
        <w:rPr>
          <w:rFonts w:ascii="Times New Roman" w:hAnsi="Times New Roman"/>
          <w:sz w:val="24"/>
          <w:szCs w:val="24"/>
        </w:rPr>
        <w:t>kao najpovoljnijem ponuđaču,</w:t>
      </w:r>
      <w:r w:rsidRPr="009203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92033D">
        <w:rPr>
          <w:rFonts w:ascii="Times New Roman" w:hAnsi="Times New Roman"/>
          <w:sz w:val="24"/>
          <w:szCs w:val="24"/>
        </w:rPr>
        <w:t>koji je bio i jedini ponuđač</w:t>
      </w:r>
      <w:r w:rsidR="006F0AE9">
        <w:rPr>
          <w:rFonts w:ascii="Times New Roman" w:hAnsi="Times New Roman"/>
          <w:sz w:val="24"/>
          <w:szCs w:val="24"/>
        </w:rPr>
        <w:t>,</w:t>
      </w:r>
      <w:r w:rsidR="00315628">
        <w:rPr>
          <w:rFonts w:ascii="Times New Roman" w:hAnsi="Times New Roman"/>
          <w:sz w:val="24"/>
          <w:szCs w:val="24"/>
        </w:rPr>
        <w:t xml:space="preserve"> za iznos od 136.516,00 Kn</w:t>
      </w:r>
    </w:p>
    <w:p w:rsidR="00065CB1" w:rsidRPr="0092033D" w:rsidRDefault="00315628" w:rsidP="00065C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Održano je ročište za diobu kupovnine , te je </w:t>
      </w:r>
      <w:r w:rsidR="008122F7">
        <w:rPr>
          <w:rFonts w:ascii="Times New Roman" w:hAnsi="Times New Roman"/>
          <w:sz w:val="24"/>
          <w:szCs w:val="24"/>
        </w:rPr>
        <w:t xml:space="preserve">Trgovački sud Zagreb donio je rješenje dana 02. lipnja 2016. </w:t>
      </w:r>
      <w:r>
        <w:rPr>
          <w:rFonts w:ascii="Times New Roman" w:hAnsi="Times New Roman"/>
          <w:sz w:val="24"/>
          <w:szCs w:val="24"/>
        </w:rPr>
        <w:t>g</w:t>
      </w:r>
      <w:r w:rsidR="008122F7">
        <w:rPr>
          <w:rFonts w:ascii="Times New Roman" w:hAnsi="Times New Roman"/>
          <w:sz w:val="24"/>
          <w:szCs w:val="24"/>
        </w:rPr>
        <w:t xml:space="preserve">odine </w:t>
      </w:r>
      <w:r>
        <w:rPr>
          <w:rFonts w:ascii="Times New Roman" w:hAnsi="Times New Roman"/>
          <w:sz w:val="24"/>
          <w:szCs w:val="24"/>
        </w:rPr>
        <w:t>kojim se iz kupoprodajne cijene dobivene prodajom naveden</w:t>
      </w:r>
      <w:r w:rsidR="006F0AE9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nekretnine u iznosu od 136.516,00 Kn namiruju troškovi postupka u iznosu od 23.285,18 Kn , </w:t>
      </w:r>
      <w:r w:rsidR="006F0AE9">
        <w:rPr>
          <w:rFonts w:ascii="Times New Roman" w:hAnsi="Times New Roman"/>
          <w:sz w:val="24"/>
          <w:szCs w:val="24"/>
        </w:rPr>
        <w:t>a razlučni vjerovnik djelomično se namiruje za iznos od 113.230,82 Kn.</w:t>
      </w:r>
    </w:p>
    <w:p w:rsidR="00065CB1" w:rsidRPr="0092033D" w:rsidRDefault="006F0AE9" w:rsidP="00065C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065CB1" w:rsidRPr="0092033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U svezi nekretnina stečajnog dužnika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- 25.ETAŽA, 502/6275 dijela z.k.č.br. 1725/1 poslovna zgrada u Obrtničkoj ulici površine 743 m2 upisana u z.k.ul 4134 k.o. Sisak Stari, poduložak 25 povezano s vlasništvom posebnog dijela;poslovni prostor C-koji se sastoji od uredskog prostora u površini od 50,16 m2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-5.ETAŽA, 302/6275 dijela z.k.č.br. 1725/1 poslovna zgrada u Obrtničkoj ulici površine 743 m2 upisana u z.k.ul 4134 k.o. Sisak Stari, poduložak 5,  povezano s vlasništvom posebnog dijela;poslovni prostor Z1- koji se sastoji od prostora vjetrobrana, ulaznog prostora, 2 WC u ukupnoj površini od 30,12 m2- u 1/10 dijela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- nekretnina upisana u z.k.ul. 4994 k.o. Sisak Stari z.k.č.br. 1725/14 Obrtnička ulica površine 59 m2 i to dvorište površine 16 m2 I hala površine 43 m2</w:t>
      </w:r>
    </w:p>
    <w:p w:rsidR="00065CB1" w:rsidRPr="0092033D" w:rsidRDefault="00065CB1" w:rsidP="00065CB1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na kojima H-ABDUCO d.o.o.Zagreb, Slavonsk</w:t>
      </w:r>
      <w:r w:rsidR="006F0AE9">
        <w:rPr>
          <w:rFonts w:ascii="Times New Roman" w:hAnsi="Times New Roman"/>
          <w:sz w:val="24"/>
          <w:szCs w:val="24"/>
        </w:rPr>
        <w:t>a avenija 6 ima razlučno pravo i koje se prodaju kao cjelina, po od</w:t>
      </w:r>
      <w:r w:rsidR="009B3F59">
        <w:rPr>
          <w:rFonts w:ascii="Times New Roman" w:hAnsi="Times New Roman"/>
          <w:sz w:val="24"/>
          <w:szCs w:val="24"/>
        </w:rPr>
        <w:t>r</w:t>
      </w:r>
      <w:r w:rsidR="006F0AE9">
        <w:rPr>
          <w:rFonts w:ascii="Times New Roman" w:hAnsi="Times New Roman"/>
          <w:sz w:val="24"/>
          <w:szCs w:val="24"/>
        </w:rPr>
        <w:t>žanoj dvanaestoj usmenoj javnoj dražbi otkonjene su dvojbe u svezi vlasništva istih, te će se predložiti da se naved</w:t>
      </w:r>
      <w:r w:rsidR="009B3F59">
        <w:rPr>
          <w:rFonts w:ascii="Times New Roman" w:hAnsi="Times New Roman"/>
          <w:sz w:val="24"/>
          <w:szCs w:val="24"/>
        </w:rPr>
        <w:t>e</w:t>
      </w:r>
      <w:r w:rsidR="006F0AE9">
        <w:rPr>
          <w:rFonts w:ascii="Times New Roman" w:hAnsi="Times New Roman"/>
          <w:sz w:val="24"/>
          <w:szCs w:val="24"/>
        </w:rPr>
        <w:t xml:space="preserve">ne nekretnine </w:t>
      </w:r>
      <w:r w:rsidR="009B3F59">
        <w:rPr>
          <w:rFonts w:ascii="Times New Roman" w:hAnsi="Times New Roman"/>
          <w:sz w:val="24"/>
          <w:szCs w:val="24"/>
        </w:rPr>
        <w:t>na sljedećoj usmenoj javnoj dražbi prodaju po početnoj cijeni i pod istim uvjetima kao i na dvanestoj usmenoj javnoj dražbi.</w:t>
      </w:r>
    </w:p>
    <w:p w:rsidR="00054285" w:rsidRDefault="00054285" w:rsidP="00BE414B">
      <w:pPr>
        <w:ind w:firstLine="708"/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 xml:space="preserve"> Skupština vjerovnika dana 09.05.2013. donijela odluku da će se </w:t>
      </w:r>
      <w:r>
        <w:rPr>
          <w:rFonts w:ascii="Times New Roman" w:hAnsi="Times New Roman"/>
          <w:sz w:val="24"/>
          <w:szCs w:val="24"/>
        </w:rPr>
        <w:t xml:space="preserve">pokretnine stečajnog dužnika </w:t>
      </w:r>
      <w:r w:rsidRPr="0092033D">
        <w:rPr>
          <w:rFonts w:ascii="Times New Roman" w:hAnsi="Times New Roman"/>
          <w:sz w:val="24"/>
          <w:szCs w:val="24"/>
        </w:rPr>
        <w:t>prodavati slobodnom pogodbom</w:t>
      </w:r>
      <w:r>
        <w:rPr>
          <w:rFonts w:ascii="Times New Roman" w:hAnsi="Times New Roman"/>
          <w:sz w:val="24"/>
          <w:szCs w:val="24"/>
        </w:rPr>
        <w:t>.</w:t>
      </w:r>
    </w:p>
    <w:p w:rsidR="00BE414B" w:rsidRDefault="00BE414B" w:rsidP="00BE414B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</w:t>
      </w:r>
      <w:r w:rsidRPr="0092033D">
        <w:rPr>
          <w:rFonts w:ascii="Times New Roman" w:hAnsi="Times New Roman"/>
          <w:sz w:val="24"/>
          <w:szCs w:val="24"/>
        </w:rPr>
        <w:t xml:space="preserve"> dosadašnjem tijeku stečajnog postupka pokretnine stečajnog dužnika koje čine zalihe robe u ukupnom iznosu od 111.781,82 Kn ,</w:t>
      </w:r>
      <w:r>
        <w:rPr>
          <w:rFonts w:ascii="Times New Roman" w:hAnsi="Times New Roman"/>
          <w:sz w:val="24"/>
          <w:szCs w:val="24"/>
        </w:rPr>
        <w:t xml:space="preserve"> nisu se uspjele prodati,a kao što je i navedeno u dosadašnjem tijeku postupka </w:t>
      </w:r>
      <w:r w:rsidRPr="0092033D">
        <w:rPr>
          <w:rFonts w:ascii="Times New Roman" w:hAnsi="Times New Roman"/>
          <w:sz w:val="24"/>
          <w:szCs w:val="24"/>
        </w:rPr>
        <w:t>radi se o zalihama robe koje dugo stoje na skladištu , pa prema do sada prikupljenim podacima teško će se uspjeti s prodajom istih.</w:t>
      </w:r>
    </w:p>
    <w:p w:rsidR="00BF7EF1" w:rsidRPr="00BF7EF1" w:rsidRDefault="00BE414B" w:rsidP="00BF7EF1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U ovom </w:t>
      </w:r>
      <w:r w:rsidRPr="009203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periodu prodana je </w:t>
      </w:r>
      <w:r w:rsidRPr="0092033D">
        <w:rPr>
          <w:rFonts w:ascii="Times New Roman" w:hAnsi="Times New Roman"/>
          <w:sz w:val="24"/>
          <w:szCs w:val="24"/>
        </w:rPr>
        <w:t xml:space="preserve"> umjetnička slika – slikara Marekovića, </w:t>
      </w:r>
      <w:r>
        <w:rPr>
          <w:rFonts w:ascii="Times New Roman" w:hAnsi="Times New Roman"/>
          <w:sz w:val="24"/>
          <w:szCs w:val="24"/>
        </w:rPr>
        <w:t>za iznos od 1.000,00 Kn+PDV</w:t>
      </w:r>
      <w:r w:rsidR="00BF7EF1">
        <w:rPr>
          <w:rFonts w:ascii="Times New Roman" w:hAnsi="Times New Roman"/>
          <w:sz w:val="24"/>
          <w:szCs w:val="24"/>
        </w:rPr>
        <w:t>,</w:t>
      </w:r>
      <w:r w:rsidR="00BF7EF1" w:rsidRPr="00BF7EF1">
        <w:rPr>
          <w:rFonts w:ascii="Times New Roman" w:hAnsi="Times New Roman"/>
        </w:rPr>
        <w:t>te namještaj (vješalica,ormar,stolica,stol konferencijski,polica metalna,stolić)</w:t>
      </w:r>
      <w:r w:rsidR="00BF7EF1">
        <w:tab/>
      </w:r>
      <w:r w:rsidR="00BF7EF1" w:rsidRPr="00820838">
        <w:rPr>
          <w:rFonts w:ascii="Times New Roman" w:hAnsi="Times New Roman"/>
        </w:rPr>
        <w:t xml:space="preserve"> za ukupan</w:t>
      </w:r>
      <w:r w:rsidR="00BF7EF1">
        <w:t xml:space="preserve"> </w:t>
      </w:r>
      <w:r w:rsidR="00BF7EF1" w:rsidRPr="00BF7EF1">
        <w:rPr>
          <w:rFonts w:ascii="Times New Roman" w:hAnsi="Times New Roman"/>
        </w:rPr>
        <w:t>iznos od  iznos od 400,00 Kn+PDV.</w:t>
      </w:r>
    </w:p>
    <w:p w:rsidR="0016627A" w:rsidRDefault="0016627A" w:rsidP="002F6B92">
      <w:pPr>
        <w:ind w:firstLine="708"/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Kao što je navedeno u dosadašnjem tijeku stečajnog postupka sukladno odluci Skupštine vjerovnika sklopljen je Ugovor o zakupu za poslovne prostore</w:t>
      </w:r>
      <w:r w:rsidR="003C3632">
        <w:rPr>
          <w:rFonts w:ascii="Times New Roman" w:hAnsi="Times New Roman"/>
          <w:sz w:val="24"/>
          <w:szCs w:val="24"/>
        </w:rPr>
        <w:t xml:space="preserve"> </w:t>
      </w:r>
      <w:r w:rsidR="004F34F2">
        <w:rPr>
          <w:rFonts w:ascii="Times New Roman" w:hAnsi="Times New Roman"/>
          <w:sz w:val="24"/>
          <w:szCs w:val="24"/>
        </w:rPr>
        <w:t>u vlasništvu stečajnog dužnika.</w:t>
      </w:r>
      <w:r w:rsidR="003C3632">
        <w:rPr>
          <w:rFonts w:ascii="Times New Roman" w:hAnsi="Times New Roman"/>
          <w:sz w:val="24"/>
          <w:szCs w:val="24"/>
        </w:rPr>
        <w:t xml:space="preserve"> </w:t>
      </w:r>
    </w:p>
    <w:p w:rsidR="009B3F59" w:rsidRPr="0092033D" w:rsidRDefault="009B3F59" w:rsidP="002F6B92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Kako je  jedna nekretnina stečajnog dužnika prodana, kao što je gore navedeno , sklopljen je Anex Ugovoru o zakupu kojim se raskida Ugovor o zakupu u odnosu na prodanu nekretninu </w:t>
      </w:r>
      <w:r w:rsidR="007E16B9">
        <w:rPr>
          <w:rFonts w:ascii="Times New Roman" w:hAnsi="Times New Roman"/>
          <w:sz w:val="24"/>
          <w:szCs w:val="24"/>
        </w:rPr>
        <w:t xml:space="preserve"> sa danom 30.</w:t>
      </w:r>
      <w:r w:rsidR="004F6D78">
        <w:rPr>
          <w:rFonts w:ascii="Times New Roman" w:hAnsi="Times New Roman"/>
          <w:sz w:val="24"/>
          <w:szCs w:val="24"/>
        </w:rPr>
        <w:t xml:space="preserve">lipnja </w:t>
      </w:r>
      <w:r w:rsidR="007E16B9">
        <w:rPr>
          <w:rFonts w:ascii="Times New Roman" w:hAnsi="Times New Roman"/>
          <w:sz w:val="24"/>
          <w:szCs w:val="24"/>
        </w:rPr>
        <w:t>2016.</w:t>
      </w:r>
      <w:r>
        <w:rPr>
          <w:rFonts w:ascii="Times New Roman" w:hAnsi="Times New Roman"/>
          <w:sz w:val="24"/>
          <w:szCs w:val="24"/>
        </w:rPr>
        <w:t xml:space="preserve">, te </w:t>
      </w:r>
      <w:r w:rsidR="00BE414B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e sukladno istom smanje</w:t>
      </w:r>
      <w:r w:rsidR="00BE414B"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</w:rPr>
        <w:t xml:space="preserve"> daljnja zakupnina za preostali zakupljeni prostor </w:t>
      </w:r>
      <w:r w:rsidR="004F6D78">
        <w:rPr>
          <w:rFonts w:ascii="Times New Roman" w:hAnsi="Times New Roman"/>
          <w:sz w:val="24"/>
          <w:szCs w:val="24"/>
        </w:rPr>
        <w:t xml:space="preserve">od 01. srpnja 2016. </w:t>
      </w:r>
      <w:r>
        <w:rPr>
          <w:rFonts w:ascii="Times New Roman" w:hAnsi="Times New Roman"/>
          <w:sz w:val="24"/>
          <w:szCs w:val="24"/>
        </w:rPr>
        <w:t>na iznos od 1.000,00 Kn</w:t>
      </w:r>
      <w:r w:rsidR="00BE414B">
        <w:rPr>
          <w:rFonts w:ascii="Times New Roman" w:hAnsi="Times New Roman"/>
          <w:sz w:val="24"/>
          <w:szCs w:val="24"/>
        </w:rPr>
        <w:t xml:space="preserve">+PDV </w:t>
      </w:r>
      <w:r>
        <w:rPr>
          <w:rFonts w:ascii="Times New Roman" w:hAnsi="Times New Roman"/>
          <w:sz w:val="24"/>
          <w:szCs w:val="24"/>
        </w:rPr>
        <w:t xml:space="preserve"> mjesečno. </w:t>
      </w:r>
    </w:p>
    <w:p w:rsidR="00AB6552" w:rsidRDefault="00AB6552" w:rsidP="0016627A">
      <w:pPr>
        <w:rPr>
          <w:rFonts w:ascii="Times New Roman" w:hAnsi="Times New Roman"/>
          <w:sz w:val="24"/>
          <w:szCs w:val="24"/>
          <w:lang w:val="pl-PL"/>
        </w:rPr>
      </w:pPr>
    </w:p>
    <w:p w:rsidR="0016627A" w:rsidRPr="0092033D" w:rsidRDefault="0016627A" w:rsidP="0016627A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16627A" w:rsidRPr="0092033D" w:rsidRDefault="0016627A" w:rsidP="0016627A">
      <w:pPr>
        <w:rPr>
          <w:rFonts w:ascii="Times New Roman" w:hAnsi="Times New Roman"/>
          <w:sz w:val="24"/>
          <w:szCs w:val="24"/>
        </w:rPr>
      </w:pPr>
    </w:p>
    <w:p w:rsidR="00150408" w:rsidRPr="0092033D" w:rsidRDefault="0016627A" w:rsidP="00150408">
      <w:p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U razdoblju od narednih tri mjeseca poduzeti će se sljedeće radnje;</w:t>
      </w:r>
    </w:p>
    <w:p w:rsidR="00760AA8" w:rsidRPr="0092033D" w:rsidRDefault="00760AA8" w:rsidP="00760AA8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prodaja nekretnina stečajnog dužnika sukladno sudskim odlukama</w:t>
      </w:r>
    </w:p>
    <w:p w:rsidR="00065CB1" w:rsidRPr="0092033D" w:rsidRDefault="00760AA8" w:rsidP="00760AA8">
      <w:pPr>
        <w:pStyle w:val="Odlomakpopis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92033D">
        <w:rPr>
          <w:rFonts w:ascii="Times New Roman" w:hAnsi="Times New Roman"/>
          <w:sz w:val="24"/>
          <w:szCs w:val="24"/>
        </w:rPr>
        <w:t>daljnji pokušaj prodaje zalihe robe</w:t>
      </w:r>
      <w:r w:rsidR="00FC3678">
        <w:rPr>
          <w:rFonts w:ascii="Times New Roman" w:hAnsi="Times New Roman"/>
          <w:sz w:val="24"/>
          <w:szCs w:val="24"/>
        </w:rPr>
        <w:t>.</w:t>
      </w:r>
    </w:p>
    <w:p w:rsidR="00760AA8" w:rsidRPr="00A940F0" w:rsidRDefault="00760AA8" w:rsidP="00A940F0">
      <w:pPr>
        <w:ind w:left="360"/>
        <w:rPr>
          <w:rFonts w:ascii="Times New Roman" w:hAnsi="Times New Roman"/>
          <w:sz w:val="24"/>
          <w:szCs w:val="24"/>
        </w:rPr>
      </w:pPr>
    </w:p>
    <w:p w:rsidR="000E1F39" w:rsidRPr="0092033D" w:rsidRDefault="00760AA8" w:rsidP="000E1F39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</w:rPr>
        <w:t xml:space="preserve">   </w:t>
      </w:r>
      <w:r w:rsidR="0002328D" w:rsidRPr="0092033D">
        <w:rPr>
          <w:rFonts w:ascii="Times New Roman" w:hAnsi="Times New Roman"/>
          <w:sz w:val="24"/>
          <w:szCs w:val="24"/>
          <w:lang w:val="pl-PL"/>
        </w:rPr>
        <w:tab/>
      </w:r>
      <w:r w:rsidR="0002328D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  <w:r w:rsidR="000E1F39" w:rsidRPr="0092033D">
        <w:rPr>
          <w:rFonts w:ascii="Times New Roman" w:hAnsi="Times New Roman"/>
          <w:sz w:val="24"/>
          <w:szCs w:val="24"/>
          <w:lang w:val="pl-PL"/>
        </w:rPr>
        <w:tab/>
      </w:r>
    </w:p>
    <w:p w:rsidR="003B69DE" w:rsidRPr="0092033D" w:rsidRDefault="00242EDD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 xml:space="preserve">U Zagrebu, </w:t>
      </w:r>
      <w:r w:rsidR="00A940F0">
        <w:rPr>
          <w:rFonts w:ascii="Times New Roman" w:hAnsi="Times New Roman"/>
          <w:sz w:val="24"/>
          <w:szCs w:val="24"/>
          <w:lang w:val="pl-PL"/>
        </w:rPr>
        <w:t>0</w:t>
      </w:r>
      <w:r w:rsidR="004F6D78">
        <w:rPr>
          <w:rFonts w:ascii="Times New Roman" w:hAnsi="Times New Roman"/>
          <w:sz w:val="24"/>
          <w:szCs w:val="24"/>
          <w:lang w:val="pl-PL"/>
        </w:rPr>
        <w:t>3</w:t>
      </w:r>
      <w:r w:rsidRPr="0092033D">
        <w:rPr>
          <w:rFonts w:ascii="Times New Roman" w:hAnsi="Times New Roman"/>
          <w:sz w:val="24"/>
          <w:szCs w:val="24"/>
          <w:lang w:val="pl-PL"/>
        </w:rPr>
        <w:t>.</w:t>
      </w:r>
      <w:r w:rsidR="004F6D78">
        <w:rPr>
          <w:rFonts w:ascii="Times New Roman" w:hAnsi="Times New Roman"/>
          <w:sz w:val="24"/>
          <w:szCs w:val="24"/>
          <w:lang w:val="pl-PL"/>
        </w:rPr>
        <w:t xml:space="preserve">kolovoza </w:t>
      </w:r>
      <w:r w:rsidRPr="0092033D">
        <w:rPr>
          <w:rFonts w:ascii="Times New Roman" w:hAnsi="Times New Roman"/>
          <w:sz w:val="24"/>
          <w:szCs w:val="24"/>
          <w:lang w:val="pl-PL"/>
        </w:rPr>
        <w:t>201</w:t>
      </w:r>
      <w:r w:rsidR="004B1CC2" w:rsidRPr="0092033D">
        <w:rPr>
          <w:rFonts w:ascii="Times New Roman" w:hAnsi="Times New Roman"/>
          <w:sz w:val="24"/>
          <w:szCs w:val="24"/>
          <w:lang w:val="pl-PL"/>
        </w:rPr>
        <w:t>6.</w:t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="003B69DE" w:rsidRPr="0092033D">
        <w:rPr>
          <w:rFonts w:ascii="Times New Roman" w:hAnsi="Times New Roman"/>
          <w:sz w:val="24"/>
          <w:szCs w:val="24"/>
          <w:lang w:val="pl-PL"/>
        </w:rPr>
        <w:tab/>
      </w:r>
      <w:r w:rsidR="003B69DE" w:rsidRPr="0092033D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C61F72" w:rsidRPr="0092033D" w:rsidRDefault="003B69DE">
      <w:pPr>
        <w:rPr>
          <w:rFonts w:ascii="Times New Roman" w:hAnsi="Times New Roman"/>
          <w:sz w:val="24"/>
          <w:szCs w:val="24"/>
          <w:lang w:val="pl-PL"/>
        </w:rPr>
      </w:pP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Pr="0092033D">
        <w:rPr>
          <w:rFonts w:ascii="Times New Roman" w:hAnsi="Times New Roman"/>
          <w:sz w:val="24"/>
          <w:szCs w:val="24"/>
          <w:lang w:val="pl-PL"/>
        </w:rPr>
        <w:tab/>
      </w:r>
      <w:r w:rsidR="00242EDD" w:rsidRPr="0092033D">
        <w:rPr>
          <w:rFonts w:ascii="Times New Roman" w:hAnsi="Times New Roman"/>
          <w:sz w:val="24"/>
          <w:szCs w:val="24"/>
          <w:lang w:val="pl-PL"/>
        </w:rPr>
        <w:tab/>
      </w:r>
      <w:r w:rsidR="00242EDD" w:rsidRPr="0092033D">
        <w:rPr>
          <w:rFonts w:ascii="Times New Roman" w:hAnsi="Times New Roman"/>
          <w:sz w:val="24"/>
          <w:szCs w:val="24"/>
          <w:lang w:val="pl-PL"/>
        </w:rPr>
        <w:tab/>
        <w:t>Vesna Kocbek</w:t>
      </w:r>
    </w:p>
    <w:sectPr w:rsidR="00C61F72" w:rsidRPr="0092033D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5C36"/>
    <w:multiLevelType w:val="hybridMultilevel"/>
    <w:tmpl w:val="37FC3866"/>
    <w:lvl w:ilvl="0" w:tplc="39AC07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8A15D9"/>
    <w:multiLevelType w:val="hybridMultilevel"/>
    <w:tmpl w:val="68AE7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A1039"/>
    <w:multiLevelType w:val="hybridMultilevel"/>
    <w:tmpl w:val="BAEEB4DA"/>
    <w:lvl w:ilvl="0" w:tplc="75EC629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D8C0E9E"/>
    <w:multiLevelType w:val="hybridMultilevel"/>
    <w:tmpl w:val="033C59EE"/>
    <w:lvl w:ilvl="0" w:tplc="68CE1AD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328D"/>
    <w:rsid w:val="000235FA"/>
    <w:rsid w:val="00053FD1"/>
    <w:rsid w:val="00054285"/>
    <w:rsid w:val="00065CB1"/>
    <w:rsid w:val="000D5A83"/>
    <w:rsid w:val="000E1F39"/>
    <w:rsid w:val="000F520E"/>
    <w:rsid w:val="000F7704"/>
    <w:rsid w:val="00102180"/>
    <w:rsid w:val="00123D1C"/>
    <w:rsid w:val="00140D8C"/>
    <w:rsid w:val="00142FCC"/>
    <w:rsid w:val="00150408"/>
    <w:rsid w:val="0016627A"/>
    <w:rsid w:val="001727FE"/>
    <w:rsid w:val="001A670C"/>
    <w:rsid w:val="001C745D"/>
    <w:rsid w:val="001F3D13"/>
    <w:rsid w:val="001F53C2"/>
    <w:rsid w:val="00242EDD"/>
    <w:rsid w:val="00246C9E"/>
    <w:rsid w:val="002745CD"/>
    <w:rsid w:val="0028608F"/>
    <w:rsid w:val="00296A06"/>
    <w:rsid w:val="002B6612"/>
    <w:rsid w:val="002F6B92"/>
    <w:rsid w:val="00315628"/>
    <w:rsid w:val="00325740"/>
    <w:rsid w:val="00371202"/>
    <w:rsid w:val="003764B8"/>
    <w:rsid w:val="00383A4A"/>
    <w:rsid w:val="003B69DE"/>
    <w:rsid w:val="003C3632"/>
    <w:rsid w:val="003C474D"/>
    <w:rsid w:val="003E005E"/>
    <w:rsid w:val="003E5C64"/>
    <w:rsid w:val="00432ED8"/>
    <w:rsid w:val="004358C1"/>
    <w:rsid w:val="00464A69"/>
    <w:rsid w:val="0047777E"/>
    <w:rsid w:val="004B1CC2"/>
    <w:rsid w:val="004E2ADF"/>
    <w:rsid w:val="004F34F2"/>
    <w:rsid w:val="004F43C0"/>
    <w:rsid w:val="004F6D78"/>
    <w:rsid w:val="00500321"/>
    <w:rsid w:val="005141BC"/>
    <w:rsid w:val="00570A4D"/>
    <w:rsid w:val="006864FD"/>
    <w:rsid w:val="006F0AE9"/>
    <w:rsid w:val="00760AA8"/>
    <w:rsid w:val="00781348"/>
    <w:rsid w:val="007C59E9"/>
    <w:rsid w:val="007E16B9"/>
    <w:rsid w:val="00802257"/>
    <w:rsid w:val="008122F7"/>
    <w:rsid w:val="00820838"/>
    <w:rsid w:val="008512FB"/>
    <w:rsid w:val="00886A02"/>
    <w:rsid w:val="0089627C"/>
    <w:rsid w:val="0092033D"/>
    <w:rsid w:val="009472EF"/>
    <w:rsid w:val="009B3F59"/>
    <w:rsid w:val="009D2EF1"/>
    <w:rsid w:val="009F5C85"/>
    <w:rsid w:val="00A155DE"/>
    <w:rsid w:val="00A644CA"/>
    <w:rsid w:val="00A84C32"/>
    <w:rsid w:val="00A86B0A"/>
    <w:rsid w:val="00A940F0"/>
    <w:rsid w:val="00AB6552"/>
    <w:rsid w:val="00AC16AB"/>
    <w:rsid w:val="00AE4BCF"/>
    <w:rsid w:val="00B06522"/>
    <w:rsid w:val="00B131E3"/>
    <w:rsid w:val="00B33E60"/>
    <w:rsid w:val="00B73173"/>
    <w:rsid w:val="00BE414B"/>
    <w:rsid w:val="00BF7EF1"/>
    <w:rsid w:val="00C044E7"/>
    <w:rsid w:val="00C05D02"/>
    <w:rsid w:val="00C15AEE"/>
    <w:rsid w:val="00C33583"/>
    <w:rsid w:val="00C611B4"/>
    <w:rsid w:val="00C61F72"/>
    <w:rsid w:val="00C7001E"/>
    <w:rsid w:val="00C74D92"/>
    <w:rsid w:val="00C75854"/>
    <w:rsid w:val="00CC0FBA"/>
    <w:rsid w:val="00CC7F32"/>
    <w:rsid w:val="00CD4A7E"/>
    <w:rsid w:val="00D300C2"/>
    <w:rsid w:val="00D36A28"/>
    <w:rsid w:val="00D41331"/>
    <w:rsid w:val="00D66E5A"/>
    <w:rsid w:val="00D836A7"/>
    <w:rsid w:val="00D974C5"/>
    <w:rsid w:val="00DA50A0"/>
    <w:rsid w:val="00E140F2"/>
    <w:rsid w:val="00E9118E"/>
    <w:rsid w:val="00EE081B"/>
    <w:rsid w:val="00F26434"/>
    <w:rsid w:val="00F56EAB"/>
    <w:rsid w:val="00FC3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758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75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6EDA8-2E27-4F96-A61D-96F04D2E2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1018</Words>
  <Characters>5803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2016-08-06T08:02:00Z</cp:lastPrinted>
  <dcterms:created xsi:type="dcterms:W3CDTF">2016-08-18T09:01:00Z</dcterms:created>
  <dcterms:modified xsi:type="dcterms:W3CDTF">2016-08-18T09:01:00Z</dcterms:modified>
</cp:coreProperties>
</file>